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2023年度党政主要负责人履行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推进法治建设第一责任人职责情况报告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sz w:val="44"/>
          <w:szCs w:val="44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李庄乡党委书记    冯宇航</w:t>
      </w:r>
    </w:p>
    <w:p>
      <w:pPr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自担任李庄乡党委书记以来，始终坚持以习近平法治思想为指导，认真履行“党政主要负责人依法推进法制建设第一责任人职责”，全面提高干部职工法治思维和依法办事能力，推动社会各项事业健康发展。现将工作情况报告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一、履职情况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我认真贯彻依法治国基本方略，按照执政为民的要求，实行科学民主决策、坚持依法行政、加强行政监督等准则，并认真贯彻落实。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(一)强化组织领导，抓好法治政府责任落实。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坚决贯彻法治建设的工作要求，层层传导压力，压实工作责任，优化工作部署，强化督导落实，确保各项工作抓实落地;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根据领导班子调整情况及时调整了法治建设工作领导小组;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为确保工作取得实效，乡党委还将法治建设工作纳入经济社会发展总体规划，作为年度目标考核指标;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注重强化法治政府建设工作保障，集中人力物力财力办事，为法治政府工作有序推进奠定了基础。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（二）扎实开展领导干部学法，增强依法行政意识。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详细制定了党委中心组学法制度，细化干部学法计划，采取自学与集中培训相结合的方式，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带头组织学习以宪法为核心的中国特色社会主义基本法律知识，深切领会习近平总书记依法治国理念，加强对干部依法开展工作的监督和指导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，提高领导干部依法行政的意识和能力。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狠抓领导干部法治培训，通过会议集中学习、组织专题培训等方式，先后组织全乡干部职工及村两委干部，对《习近平总书记关于全面依法治国的重要论述》《宪法》《民法典》《法治政府建设实施纲要》《国家安全法》《反间谍法》《保密法》《安全生产法》等法律法规治度和会议精神进行了系统学习;通过讲座和微信工作群进行普法学习宣传，通过组织法律知识考试，提高工作人员的法律素养；举办领导干部、综合行政执法队人员培训班学习《中华人民共和国行政处罚法》《民法典》《突发事件应对法》《信访条例》《国家安全法》等法律法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一年来，我乡在推进法治政府建设方面取得了一定成绩，但也存在一些不足和差距，具体如下：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一是法治宣教工作缺乏连续性，群众法律素养和法律意识还有待进一步提高。尤其是农村年老人群的普法工作是难中之难。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二是政务公开、村务公开仍存在死角，信息和动态更新不够及时。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三是普法工作仍遵循老办法和旧思维，缺乏创新，尤其是外出务工人员的普法工作还不到位。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三、下一步打算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（一）紧贴服务需要，倡导学法用法，全面提升全乡党员干部法治文化素养。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，我将从我做起，带头学习法律法规，鼓励全乡符合条件的党员干部参加司法考试，对取得司法考试证书的同志进行表彰奖励。将法律知识考试常态化，督促全乡党员干部学法用法，全面提升全乡党员干部法治文化素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（二）把握民生导向，优化服务管理，全力提升群众获得感和满意度。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真贯彻省市县相关精神要求，鼓励支持全乡各单位在法治建设方面创一流、出实招，着力打造一批立得起、叫得响、过得硬的法治服务品牌，不断提升基层社会治理水平。全力履行好维护辖区稳定、守护一方平安、服务人民群众、推进法治治理的新时代职责任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加强制度建设，规范执法环节，坚决守住公平正义的生命线。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强化制度建设，督促乡综合执法队不断健全执法制度、改进执法管理。同时加强与县级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司法机关、行政执法机关的协作配合，建立对重大问题和重大事项的沟通协调机制,实现法律效果和社会效果相统一。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今后的工作中，我将一如既往的带好头做好示范，做一名新时代下学法、懂法、用法、守法、护法的合格党员干部，全面贯彻落实习近平总书记全面依法治国的重要论述，进一步增强政治自觉，继续推进依法行政，加强法制宣传教育，推进李庄乡法治建设迈上新的台阶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420" w:leftChars="200" w:right="420" w:rightChars="200"/>
                            <w:textAlignment w:val="auto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QGZR60BAABK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/s8d6cPscakh4Bpabj2Q84c/RGdWfSgwOYvyiEY&#10;xz4fzr2VQyIiP1oulssKQwJj0wVx2MvzADHdSW9JNhoKOLzSU77/HNMpdUrJ1Zy/1cagn9fG/eVA&#10;zOxhmfuJY7bSsBlG4hvfHlBPj3NvqMPFpMTcO2xrXpHJgMnYTMYugN52ZYdyvRiudglJFG65wgl2&#10;LIwDK+rG5cob8fpesl5+gfUz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zql5uc8AAAAFAQAADwAA&#10;AAAAAAABACAAAAAiAAAAZHJzL2Rvd25yZXYueG1sUEsBAhQAFAAAAAgAh07iQMUBmUetAQAASgMA&#10;AA4AAAAAAAAAAQAgAAAAHgEAAGRycy9lMm9Eb2MueG1sUEsFBgAAAAAGAAYAWQEAAD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420" w:leftChars="200" w:right="420" w:rightChars="200"/>
                      <w:textAlignment w:val="auto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8746F"/>
    <w:multiLevelType w:val="singleLevel"/>
    <w:tmpl w:val="4278746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kYWEyMmM0MGVhYzRjMTlkMGYyYmM3YzNkMTdhNzIifQ=="/>
  </w:docVars>
  <w:rsids>
    <w:rsidRoot w:val="00000000"/>
    <w:rsid w:val="0FAD5756"/>
    <w:rsid w:val="1DCD471E"/>
    <w:rsid w:val="20340A84"/>
    <w:rsid w:val="20B52059"/>
    <w:rsid w:val="29A04707"/>
    <w:rsid w:val="2D047A30"/>
    <w:rsid w:val="2F562E5A"/>
    <w:rsid w:val="31F024DD"/>
    <w:rsid w:val="4C474148"/>
    <w:rsid w:val="6A4055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2976</Words>
  <Characters>2979</Characters>
  <Lines>0</Lines>
  <Paragraphs>0</Paragraphs>
  <TotalTime>45</TotalTime>
  <ScaleCrop>false</ScaleCrop>
  <LinksUpToDate>false</LinksUpToDate>
  <CharactersWithSpaces>3042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2021-04-14T16:39:00Z</dcterms:created>
  <dc:creator>八斤</dc:creator>
  <cp:lastModifiedBy>jin</cp:lastModifiedBy>
  <cp:lastPrinted>2021-06-16T11:51:00Z</cp:lastPrinted>
  <dcterms:modified xsi:type="dcterms:W3CDTF">2024-02-20T02:23:46Z</dcterms:modified>
  <dc:title>°~&amp;阿畲  Shero&amp;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921C4572DEF847F7A46B767E1B33EE3F</vt:lpwstr>
  </property>
</Properties>
</file>